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jc w:val="center"/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40"/>
          <w:szCs w:val="44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40"/>
          <w:szCs w:val="44"/>
        </w:rPr>
        <w:t>WTC2024</w:t>
      </w:r>
      <w:bookmarkStart w:id="0" w:name="OLE_LINK1"/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40"/>
          <w:szCs w:val="44"/>
        </w:rPr>
        <w:t>车辆租赁</w:t>
      </w:r>
      <w:bookmarkEnd w:id="0"/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40"/>
          <w:szCs w:val="44"/>
        </w:rPr>
        <w:t>服务申请表</w:t>
      </w:r>
    </w:p>
    <w:p>
      <w:pPr>
        <w:adjustRightInd w:val="0"/>
        <w:snapToGrid w:val="0"/>
        <w:spacing w:after="156" w:afterLines="50" w:line="180" w:lineRule="auto"/>
        <w:ind w:firstLine="0" w:firstLineChars="0"/>
        <w:jc w:val="center"/>
        <w:rPr>
          <w:rFonts w:ascii="阿里巴巴普惠体 2.0 75 SemiBold" w:hAnsi="阿里巴巴普惠体 2.0 75 SemiBold" w:eastAsia="阿里巴巴普惠体 2.0 75 SemiBold" w:cs="阿里巴巴普惠体 2.0 75 SemiBold"/>
          <w:color w:val="00706E"/>
          <w:sz w:val="32"/>
          <w:szCs w:val="32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32"/>
          <w:szCs w:val="32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32"/>
          <w:szCs w:val="32"/>
        </w:rPr>
        <w:t xml:space="preserve"> 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z w:val="32"/>
          <w:szCs w:val="32"/>
          <w:lang w:val="en-US" w:eastAsia="zh-CN"/>
        </w:rPr>
        <w:t>Vehicle Rental Service Order Form</w:t>
      </w:r>
      <w:bookmarkStart w:id="5" w:name="_GoBack"/>
      <w:bookmarkEnd w:id="5"/>
    </w:p>
    <w:tbl>
      <w:tblPr>
        <w:tblStyle w:val="7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468"/>
        <w:gridCol w:w="1534"/>
        <w:gridCol w:w="1397"/>
        <w:gridCol w:w="1604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right"/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截止日期：</w:t>
            </w:r>
            <w:r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2024</w:t>
            </w:r>
            <w:r>
              <w:rPr>
                <w:rFonts w:hint="eastAsia"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年3月20日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right"/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</w:pPr>
            <w:r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Submission Deadline</w:t>
            </w:r>
            <w:r>
              <w:rPr>
                <w:rFonts w:hint="eastAsia"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>：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</w:rPr>
              <w:t>March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 xml:space="preserve"> 20</w:t>
            </w:r>
            <w:r>
              <w:rPr>
                <w:rFonts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</w:rPr>
              <w:t>,</w:t>
            </w:r>
            <w:r>
              <w:rPr>
                <w:rFonts w:ascii="Open Sans" w:hAnsi="Open Sans" w:eastAsia="阿里巴巴普惠体 2.0 65 Medium" w:cs="Open Sans"/>
                <w:bCs/>
                <w:color w:val="C00000"/>
                <w:kern w:val="0"/>
                <w:szCs w:val="18"/>
              </w:rPr>
              <w:t xml:space="preserve"> 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5" w:type="dxa"/>
            <w:gridSpan w:val="2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000000" w:fill="279A82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zCs w:val="18"/>
                <w14:textFill>
                  <w14:solidFill>
                    <w14:schemeClr w14:val="bg1"/>
                  </w14:solidFill>
                </w14:textFill>
              </w:rPr>
              <w:t>服务商联系方式</w:t>
            </w: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 xml:space="preserve"> Official Service Contractor</w:t>
            </w:r>
          </w:p>
        </w:tc>
        <w:tc>
          <w:tcPr>
            <w:tcW w:w="5833" w:type="dxa"/>
            <w:gridSpan w:val="4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000000" w:fill="279A82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FFFFFF" w:themeColor="background1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填表人联系方式 </w:t>
            </w:r>
            <w:r>
              <w:rPr>
                <w:rFonts w:hint="eastAsia" w:ascii="Open Sans" w:hAnsi="Open Sans" w:eastAsia="阿里巴巴普惠体 2.0 65 Medium" w:cs="Open Sans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>Form Filled 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135" w:type="dxa"/>
            <w:gridSpan w:val="2"/>
            <w:vMerge w:val="restart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color w:val="000000"/>
                <w:kern w:val="0"/>
                <w:szCs w:val="18"/>
              </w:rPr>
              <w:t>中青旅（广东）国际会议展览有限公司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color w:val="000000"/>
                <w:kern w:val="0"/>
                <w:szCs w:val="18"/>
              </w:rPr>
              <w:t>CHINA CYTS M.I.C.E. (GUANGDONG) SERVICE CO., LTD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公司名称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Exhibitor Name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continue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展位号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US" w:eastAsia="zh-CN"/>
              </w:rPr>
              <w:t xml:space="preserve">Booth 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No.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展位面积Area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7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lang w:val="en-GB"/>
              </w:rPr>
              <w:t>联系人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 xml:space="preserve">Contact Person </w:t>
            </w:r>
          </w:p>
        </w:tc>
        <w:tc>
          <w:tcPr>
            <w:tcW w:w="2468" w:type="dxa"/>
            <w:tcBorders>
              <w:top w:val="single" w:color="279A82" w:sz="4" w:space="0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color w:val="000000"/>
                <w:kern w:val="0"/>
                <w:szCs w:val="18"/>
              </w:rPr>
              <w:t>罗女士 Laura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联系人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Contact Person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7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手机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Phone</w:t>
            </w:r>
          </w:p>
        </w:tc>
        <w:tc>
          <w:tcPr>
            <w:tcW w:w="2468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  <w:color w:val="000000"/>
                <w:kern w:val="0"/>
                <w:szCs w:val="18"/>
              </w:rPr>
              <w:t>18054209085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Open Sans" w:hAnsi="Open Sans" w:eastAsia="阿里巴巴普惠体 2.0 65 Medium" w:cs="Open Sans"/>
                <w:color w:val="000000"/>
                <w:kern w:val="0"/>
                <w:szCs w:val="18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手机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 xml:space="preserve">Phone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2468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fldChar w:fldCharType="begin"/>
            </w:r>
            <w:r>
              <w:instrText xml:space="preserve"> HYPERLINK "mailto:service@wtc2024.cn" </w:instrText>
            </w:r>
            <w:r>
              <w:fldChar w:fldCharType="separate"/>
            </w:r>
            <w:r>
              <w:rPr>
                <w:rStyle w:val="11"/>
              </w:rPr>
              <w:t>service</w:t>
            </w:r>
            <w:r>
              <w:rPr>
                <w:rStyle w:val="11"/>
                <w:rFonts w:hint="eastAsia" w:ascii="Open Sans" w:hAnsi="Open Sans" w:eastAsia="阿里巴巴普惠体 2.0 65 Medium" w:cs="Open Sans"/>
              </w:rPr>
              <w:t>@wtc2024.cn</w:t>
            </w:r>
            <w:r>
              <w:rPr>
                <w:rStyle w:val="11"/>
                <w:rFonts w:hint="eastAsia" w:ascii="Open Sans" w:hAnsi="Open Sans" w:eastAsia="阿里巴巴普惠体 2.0 65 Medium" w:cs="Open Sans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  <w:color w:val="000000"/>
                <w:kern w:val="0"/>
                <w:szCs w:val="18"/>
              </w:rPr>
            </w:pPr>
            <w:r>
              <w:rPr>
                <w:rFonts w:hint="eastAsia" w:ascii="Open Sans" w:hAnsi="Open Sans" w:eastAsia="阿里巴巴普惠体 2.0 65 Medium" w:cs="Open Sans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spacing w:val="-11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Open Sans" w:hAnsi="Open Sans" w:eastAsia="阿里巴巴普惠体 2.0 65 Medium" w:cs="Open Sans"/>
              </w:rPr>
            </w:pPr>
          </w:p>
        </w:tc>
      </w:tr>
    </w:tbl>
    <w:p>
      <w:pPr>
        <w:adjustRightInd w:val="0"/>
        <w:snapToGrid w:val="0"/>
        <w:spacing w:line="180" w:lineRule="auto"/>
        <w:ind w:firstLine="0" w:firstLineChars="0"/>
        <w:jc w:val="left"/>
        <w:rPr>
          <w:rFonts w:ascii="Open Sans" w:hAnsi="Open Sans" w:eastAsia="阿里巴巴普惠体 2.0 65 Medium" w:cs="Open Sans"/>
          <w:sz w:val="18"/>
          <w:szCs w:val="21"/>
        </w:rPr>
      </w:pPr>
    </w:p>
    <w:tbl>
      <w:tblPr>
        <w:tblStyle w:val="7"/>
        <w:tblW w:w="4951" w:type="pct"/>
        <w:tblInd w:w="0" w:type="dxa"/>
        <w:tblBorders>
          <w:top w:val="single" w:color="279A82" w:sz="4" w:space="0"/>
          <w:left w:val="single" w:color="279A82" w:sz="4" w:space="0"/>
          <w:bottom w:val="single" w:color="279A82" w:sz="4" w:space="0"/>
          <w:right w:val="single" w:color="279A82" w:sz="4" w:space="0"/>
          <w:insideH w:val="single" w:color="279A82" w:sz="4" w:space="0"/>
          <w:insideV w:val="single" w:color="279A82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3"/>
      </w:tblGrid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</w:tblPrEx>
        <w:trPr>
          <w:trHeight w:val="333" w:hRule="atLeast"/>
        </w:trPr>
        <w:tc>
          <w:tcPr>
            <w:tcW w:w="5000" w:type="pct"/>
            <w:shd w:val="clear" w:color="auto" w:fill="279A8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订单</w:t>
            </w:r>
            <w:r>
              <w:rPr>
                <w:rFonts w:hint="eastAsia" w:ascii="宋体" w:hAnsi="宋体" w:eastAsia="宋体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需求Order requirement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ascii="宋体" w:hAnsi="宋体" w:eastAsia="宋体" w:cs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1"/>
                <w:lang w:val="en-US" w:eastAsia="zh-CN"/>
              </w:rPr>
              <w:t xml:space="preserve"> Services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1"/>
              </w:rPr>
              <w:t>：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深圳市区内包车服务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Chartered car service in Shenzhen City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 xml:space="preserve"> 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default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半天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全天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）（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half a day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one day</w:t>
            </w:r>
            <w:r>
              <w:rPr>
                <w:rFonts w:hint="eastAsia" w:ascii="宋体" w:hAnsi="宋体" w:eastAsia="宋体" w:cs="宋体"/>
                <w:sz w:val="20"/>
                <w:szCs w:val="21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深圳口岸接送深圳国际会展中心/周边酒店单趟接送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Pick up service from Shenzhen ports to </w:t>
            </w:r>
            <w:bookmarkStart w:id="1" w:name="OLE_LINK2"/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Shenzhen International Convention and Exhibition Center</w:t>
            </w:r>
            <w:bookmarkEnd w:id="1"/>
            <w:r>
              <w:rPr>
                <w:rFonts w:ascii="宋体" w:hAnsi="宋体" w:eastAsia="宋体" w:cs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or hotels nearby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180" w:firstLineChars="100"/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口岸名称：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Name of the port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跨境用车（香港机场-深圳国际会展中心/周边酒店单趟接送仅适用于丰田阿尔法车型）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Cross-border transfer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service (Single transfer service of from Hong Kong Airport to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Shenzhen International Convention and Exhibition Center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 or hotels nearby 7-seater Toyota Alphard business van)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</w:rPr>
              <w:t xml:space="preserve">  </w:t>
            </w:r>
            <w:bookmarkStart w:id="2" w:name="OLE_LINK3"/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具体目的地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Specific destination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  <w:lang w:val="en-US" w:eastAsia="zh-CN"/>
              </w:rPr>
              <w:t xml:space="preserve"> </w:t>
            </w:r>
            <w:bookmarkEnd w:id="2"/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车辆类别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  <w:t xml:space="preserve"> Categories of vehicles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：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商务轿车（5座，凯美瑞或同级车型）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5-seater business sedan (Camry or vehicles of the same class)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   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商务轿车（奔驰S系或奥迪A8）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Business sedan (Mercedes-Benz S Class or Audi A8)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别克商务车（7座）</w:t>
            </w:r>
            <w:bookmarkStart w:id="3" w:name="OLE_LINK5"/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7-seater Buick business</w:t>
            </w:r>
            <w:bookmarkEnd w:id="3"/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 van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 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丰田阿尔法商务车（7座）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7-seater Toyota Alphard business van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 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 xml:space="preserve"> </w:t>
            </w:r>
            <w:bookmarkStart w:id="4" w:name="OLE_LINK4"/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考斯特</w:t>
            </w:r>
            <w:bookmarkEnd w:id="4"/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（19座）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19-seater Toyota Coaster 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使用日期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  <w:t>Date of Service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 </w:t>
            </w:r>
          </w:p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使用人数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 Number of passengers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kern w:val="2"/>
                <w:sz w:val="18"/>
                <w:szCs w:val="1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="120" w:afterAutospacing="0"/>
              <w:ind w:firstLine="0" w:firstLineChars="0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车辆租赁服务含中文司机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 A Chinese-speaking chauffeur is included in the vehicle rental service.</w:t>
            </w:r>
          </w:p>
        </w:tc>
      </w:tr>
    </w:tbl>
    <w:p>
      <w:pPr>
        <w:adjustRightInd w:val="0"/>
        <w:snapToGrid w:val="0"/>
        <w:ind w:firstLine="0" w:firstLineChars="0"/>
        <w:jc w:val="center"/>
        <w:rPr>
          <w:rFonts w:ascii="宋体" w:hAnsi="宋体" w:eastAsia="宋体" w:cs="宋体"/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020" w:bottom="907" w:left="1020" w:header="136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阿里巴巴普惠体 2.0 75 SemiBold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阿里巴巴普惠体 2.0 65 Medium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  <w:rPr>
                              <w:rFonts w:ascii="Open Sans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</w:rPr>
                            <w:t>1</w: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</w:rPr>
                            <w:t xml:space="preserve"> / </w: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</w:rPr>
                            <w:t>1</w:t>
                          </w:r>
                          <w:r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rPr>
                        <w:rFonts w:ascii="Open Sans" w:hAnsi="Open Sans" w:cs="Open Sans"/>
                      </w:rPr>
                    </w:pPr>
                    <w:r>
                      <w:rPr>
                        <w:rFonts w:ascii="Open Sans" w:hAnsi="Open Sans" w:cs="Open Sans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</w:rPr>
                      <w:instrText xml:space="preserve"> PAGE  \* MERGEFORMAT </w:instrText>
                    </w:r>
                    <w:r>
                      <w:rPr>
                        <w:rFonts w:ascii="Open Sans" w:hAnsi="Open Sans" w:cs="Open Sans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</w:rPr>
                      <w:t>1</w:t>
                    </w:r>
                    <w:r>
                      <w:rPr>
                        <w:rFonts w:ascii="Open Sans" w:hAnsi="Open Sans" w:cs="Open Sans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</w:rPr>
                      <w:t xml:space="preserve"> / </w:t>
                    </w:r>
                    <w:r>
                      <w:rPr>
                        <w:rFonts w:ascii="Open Sans" w:hAnsi="Open Sans" w:cs="Open Sans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</w:rPr>
                      <w:instrText xml:space="preserve"> NUMPAGES  \* MERGEFORMAT </w:instrText>
                    </w:r>
                    <w:r>
                      <w:rPr>
                        <w:rFonts w:ascii="Open Sans" w:hAnsi="Open Sans" w:cs="Open Sans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</w:rPr>
                      <w:t>1</w:t>
                    </w:r>
                    <w:r>
                      <w:rPr>
                        <w:rFonts w:ascii="Open Sans" w:hAnsi="Open Sans" w:cs="Open San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-935990</wp:posOffset>
          </wp:positionV>
          <wp:extent cx="7592695" cy="856615"/>
          <wp:effectExtent l="0" t="0" r="8255" b="635"/>
          <wp:wrapTopAndBottom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30717"/>
    <w:multiLevelType w:val="multilevel"/>
    <w:tmpl w:val="3013071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YWU4ZDliMmRiMGI0YmQ1OTg2NmU3MDZkN2M0NDEifQ=="/>
  </w:docVars>
  <w:rsids>
    <w:rsidRoot w:val="003C4834"/>
    <w:rsid w:val="0001179D"/>
    <w:rsid w:val="002052BB"/>
    <w:rsid w:val="003C4834"/>
    <w:rsid w:val="004A4AF2"/>
    <w:rsid w:val="004E41D1"/>
    <w:rsid w:val="004F4830"/>
    <w:rsid w:val="005A780F"/>
    <w:rsid w:val="005B0E06"/>
    <w:rsid w:val="00684E8E"/>
    <w:rsid w:val="008A7476"/>
    <w:rsid w:val="008B6087"/>
    <w:rsid w:val="00A20B78"/>
    <w:rsid w:val="00A72226"/>
    <w:rsid w:val="00B113CC"/>
    <w:rsid w:val="00BD26A3"/>
    <w:rsid w:val="02D600CE"/>
    <w:rsid w:val="034D095E"/>
    <w:rsid w:val="03D65769"/>
    <w:rsid w:val="05177179"/>
    <w:rsid w:val="06630BD1"/>
    <w:rsid w:val="066C29A8"/>
    <w:rsid w:val="06AB7C88"/>
    <w:rsid w:val="07972760"/>
    <w:rsid w:val="083B7DE0"/>
    <w:rsid w:val="094B1695"/>
    <w:rsid w:val="09D90056"/>
    <w:rsid w:val="0D1C27DD"/>
    <w:rsid w:val="0F8A50B6"/>
    <w:rsid w:val="12364185"/>
    <w:rsid w:val="13154660"/>
    <w:rsid w:val="15EB5155"/>
    <w:rsid w:val="18820C52"/>
    <w:rsid w:val="1AB35045"/>
    <w:rsid w:val="1B773153"/>
    <w:rsid w:val="1CD4376D"/>
    <w:rsid w:val="1E127348"/>
    <w:rsid w:val="228F63FE"/>
    <w:rsid w:val="22FB5034"/>
    <w:rsid w:val="23935416"/>
    <w:rsid w:val="24012133"/>
    <w:rsid w:val="25A57CC0"/>
    <w:rsid w:val="27EF3CAD"/>
    <w:rsid w:val="27F70081"/>
    <w:rsid w:val="287C33F9"/>
    <w:rsid w:val="2B4F0E68"/>
    <w:rsid w:val="2B8C70F9"/>
    <w:rsid w:val="2C4E2ECE"/>
    <w:rsid w:val="2F1F6DA3"/>
    <w:rsid w:val="32714081"/>
    <w:rsid w:val="32D16607"/>
    <w:rsid w:val="32FA73B2"/>
    <w:rsid w:val="34273D49"/>
    <w:rsid w:val="348C5F98"/>
    <w:rsid w:val="39B30B63"/>
    <w:rsid w:val="3A9C6CAC"/>
    <w:rsid w:val="3ABD7E73"/>
    <w:rsid w:val="3B457B92"/>
    <w:rsid w:val="3BEB12B6"/>
    <w:rsid w:val="3E283348"/>
    <w:rsid w:val="3F31531D"/>
    <w:rsid w:val="41411854"/>
    <w:rsid w:val="42FF0E7C"/>
    <w:rsid w:val="43DC2C88"/>
    <w:rsid w:val="47260CC3"/>
    <w:rsid w:val="47DE01B2"/>
    <w:rsid w:val="49E04189"/>
    <w:rsid w:val="4A7C3F35"/>
    <w:rsid w:val="4BC9375B"/>
    <w:rsid w:val="4C701E77"/>
    <w:rsid w:val="4F8E5B9C"/>
    <w:rsid w:val="50746218"/>
    <w:rsid w:val="50C04F7D"/>
    <w:rsid w:val="54255D7C"/>
    <w:rsid w:val="58013E17"/>
    <w:rsid w:val="5A5C3EDD"/>
    <w:rsid w:val="5B484CF5"/>
    <w:rsid w:val="5CD526CC"/>
    <w:rsid w:val="5E27009F"/>
    <w:rsid w:val="5EAF6EC2"/>
    <w:rsid w:val="613524AB"/>
    <w:rsid w:val="62370ACC"/>
    <w:rsid w:val="63B94585"/>
    <w:rsid w:val="64EC4FB2"/>
    <w:rsid w:val="65811338"/>
    <w:rsid w:val="6BF30CC1"/>
    <w:rsid w:val="6D6C2C47"/>
    <w:rsid w:val="6FBB4D09"/>
    <w:rsid w:val="702B32D2"/>
    <w:rsid w:val="70D951E5"/>
    <w:rsid w:val="712D37CE"/>
    <w:rsid w:val="746A20D7"/>
    <w:rsid w:val="74EC0632"/>
    <w:rsid w:val="75E10014"/>
    <w:rsid w:val="79D16E08"/>
    <w:rsid w:val="7CE670AC"/>
    <w:rsid w:val="FDD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eastAsia="方正仿宋简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keepLines/>
      <w:numPr>
        <w:ilvl w:val="0"/>
        <w:numId w:val="1"/>
      </w:numPr>
      <w:spacing w:before="120" w:after="120"/>
      <w:ind w:left="420" w:hanging="420"/>
      <w:outlineLvl w:val="0"/>
    </w:pPr>
    <w:rPr>
      <w:rFonts w:ascii="Times New Roman" w:hAnsi="Times New Roman" w:eastAsia="方正楷体简体"/>
      <w:b/>
      <w:bCs/>
      <w:kern w:val="44"/>
      <w:sz w:val="32"/>
      <w:szCs w:val="96"/>
      <w:shd w:val="clear" w:color="auto" w:fill="FFFFFF"/>
    </w:rPr>
  </w:style>
  <w:style w:type="paragraph" w:styleId="3">
    <w:name w:val="heading 2"/>
    <w:basedOn w:val="1"/>
    <w:next w:val="1"/>
    <w:link w:val="12"/>
    <w:autoRedefine/>
    <w:unhideWhenUsed/>
    <w:qFormat/>
    <w:uiPriority w:val="9"/>
    <w:pPr>
      <w:keepNext/>
      <w:keepLines/>
      <w:tabs>
        <w:tab w:val="left" w:pos="851"/>
      </w:tabs>
      <w:ind w:firstLine="560" w:firstLineChars="0"/>
      <w:jc w:val="left"/>
      <w:outlineLvl w:val="1"/>
    </w:pPr>
    <w:rPr>
      <w:rFonts w:ascii="Times New Roman" w:hAnsi="Times New Roman" w:eastAsia="方正黑体简体" w:cstheme="majorBidi"/>
      <w:bCs/>
      <w:sz w:val="28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9"/>
    <w:link w:val="3"/>
    <w:autoRedefine/>
    <w:qFormat/>
    <w:uiPriority w:val="9"/>
    <w:rPr>
      <w:rFonts w:ascii="Times New Roman" w:hAnsi="Times New Roman" w:eastAsia="方正黑体简体" w:cstheme="majorBidi"/>
      <w:bCs/>
      <w:sz w:val="28"/>
      <w:szCs w:val="32"/>
    </w:rPr>
  </w:style>
  <w:style w:type="character" w:customStyle="1" w:styleId="13">
    <w:name w:val="标题 1 字符"/>
    <w:basedOn w:val="9"/>
    <w:link w:val="2"/>
    <w:autoRedefine/>
    <w:qFormat/>
    <w:uiPriority w:val="9"/>
    <w:rPr>
      <w:rFonts w:ascii="Times New Roman" w:hAnsi="Times New Roman" w:eastAsia="方正楷体简体"/>
      <w:b/>
      <w:bCs/>
      <w:kern w:val="44"/>
      <w:sz w:val="32"/>
      <w:szCs w:val="96"/>
    </w:rPr>
  </w:style>
  <w:style w:type="character" w:customStyle="1" w:styleId="14">
    <w:name w:val="页眉 字符"/>
    <w:basedOn w:val="9"/>
    <w:link w:val="5"/>
    <w:autoRedefine/>
    <w:qFormat/>
    <w:uiPriority w:val="99"/>
    <w:rPr>
      <w:rFonts w:eastAsia="方正仿宋简体"/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99"/>
    <w:rPr>
      <w:rFonts w:eastAsia="方正仿宋简体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/>
    </w:pPr>
  </w:style>
  <w:style w:type="character" w:customStyle="1" w:styleId="17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420</Words>
  <Characters>1178</Characters>
  <Lines>5</Lines>
  <Paragraphs>1</Paragraphs>
  <TotalTime>3</TotalTime>
  <ScaleCrop>false</ScaleCrop>
  <LinksUpToDate>false</LinksUpToDate>
  <CharactersWithSpaces>1480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2023-05-18T17:02:00Z</dcterms:created>
  <dc:creator>lizy</dc:creator>
  <cp:lastModifiedBy>双威-黄博生</cp:lastModifiedBy>
  <dcterms:modified xsi:type="dcterms:W3CDTF">2024-01-10T02:40:18Z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3836E515F7D9ED7B8BB2DC64A32025E4_43</vt:lpwstr>
  </property>
</Properties>
</file>